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66F" w:rsidRPr="00092240" w:rsidRDefault="00092240" w:rsidP="00092240">
      <w:pPr>
        <w:ind w:firstLineChars="900" w:firstLine="2883"/>
        <w:rPr>
          <w:b/>
          <w:sz w:val="32"/>
          <w:szCs w:val="32"/>
        </w:rPr>
      </w:pPr>
      <w:r w:rsidRPr="00092240">
        <w:rPr>
          <w:rFonts w:hint="eastAsia"/>
          <w:b/>
          <w:sz w:val="32"/>
          <w:szCs w:val="32"/>
        </w:rPr>
        <w:t xml:space="preserve">5G-NR </w:t>
      </w:r>
      <w:r w:rsidR="008426D9">
        <w:rPr>
          <w:b/>
          <w:sz w:val="32"/>
          <w:szCs w:val="32"/>
        </w:rPr>
        <w:t xml:space="preserve">VS </w:t>
      </w:r>
      <w:r w:rsidR="000F066F" w:rsidRPr="00092240">
        <w:rPr>
          <w:rFonts w:hint="eastAsia"/>
          <w:b/>
          <w:sz w:val="32"/>
          <w:szCs w:val="32"/>
        </w:rPr>
        <w:t>4G-LTE</w:t>
      </w:r>
      <w:r w:rsidR="008426D9">
        <w:rPr>
          <w:b/>
          <w:sz w:val="32"/>
          <w:szCs w:val="32"/>
        </w:rPr>
        <w:t>: 10 Differences</w:t>
      </w:r>
    </w:p>
    <w:p w:rsidR="00C55E76" w:rsidRDefault="00965F65" w:rsidP="00C55E76">
      <w:r>
        <w:rPr>
          <w:rFonts w:hint="eastAsia"/>
        </w:rPr>
        <w:t xml:space="preserve">5G </w:t>
      </w:r>
      <w:r w:rsidR="008426D9">
        <w:t xml:space="preserve">NSA </w:t>
      </w:r>
      <w:r>
        <w:rPr>
          <w:rFonts w:hint="eastAsia"/>
        </w:rPr>
        <w:t xml:space="preserve">First Deployment in </w:t>
      </w:r>
      <w:r w:rsidR="00C55E76">
        <w:rPr>
          <w:rFonts w:hint="eastAsia"/>
        </w:rPr>
        <w:t>2020</w:t>
      </w:r>
      <w:r w:rsidR="00092240">
        <w:rPr>
          <w:rFonts w:hint="eastAsia"/>
        </w:rPr>
        <w:t>/10</w:t>
      </w:r>
      <w:r w:rsidR="00D274AA">
        <w:t>.</w:t>
      </w:r>
      <w:r w:rsidR="00C55E76">
        <w:rPr>
          <w:rFonts w:hint="eastAsia"/>
        </w:rPr>
        <w:t xml:space="preserve"> </w:t>
      </w:r>
    </w:p>
    <w:p w:rsidR="00965F65" w:rsidRDefault="00965F65" w:rsidP="00965F65">
      <w:pPr>
        <w:ind w:firstLineChars="200" w:firstLine="480"/>
      </w:pPr>
      <w:r>
        <w:rPr>
          <w:rFonts w:hint="eastAsia"/>
        </w:rPr>
        <w:t>NR=</w:t>
      </w:r>
      <w:r>
        <w:t>New Radio</w:t>
      </w:r>
      <w:r>
        <w:rPr>
          <w:rFonts w:hint="eastAsia"/>
        </w:rPr>
        <w:t xml:space="preserve"> (5G).</w:t>
      </w:r>
    </w:p>
    <w:p w:rsidR="00C55E76" w:rsidRDefault="00965F65" w:rsidP="00C55E76">
      <w:pPr>
        <w:ind w:firstLineChars="200" w:firstLine="480"/>
      </w:pPr>
      <w:r>
        <w:t xml:space="preserve">EN-DC </w:t>
      </w:r>
      <w:r>
        <w:rPr>
          <w:rFonts w:hint="eastAsia"/>
        </w:rPr>
        <w:t>(EN-DC=</w:t>
      </w:r>
      <w:r w:rsidR="00C55E76">
        <w:t>E-UTRAN NR</w:t>
      </w:r>
      <w:r>
        <w:rPr>
          <w:rFonts w:hint="eastAsia"/>
        </w:rPr>
        <w:t xml:space="preserve"> - </w:t>
      </w:r>
      <w:r>
        <w:t>Dual Connectivity</w:t>
      </w:r>
      <w:r>
        <w:rPr>
          <w:rFonts w:hint="eastAsia"/>
        </w:rPr>
        <w:t>) (4G-5G).</w:t>
      </w:r>
    </w:p>
    <w:p w:rsidR="00C55E76" w:rsidRDefault="00E92F46" w:rsidP="00C55E76">
      <w:pPr>
        <w:ind w:firstLineChars="200" w:firstLine="480"/>
      </w:pPr>
      <w:r>
        <w:rPr>
          <w:rFonts w:hint="eastAsia"/>
        </w:rPr>
        <w:t xml:space="preserve">   </w:t>
      </w:r>
      <w:r w:rsidR="00965F65">
        <w:t xml:space="preserve">E-UTRAN </w:t>
      </w:r>
      <w:r w:rsidR="00965F65">
        <w:rPr>
          <w:rFonts w:hint="eastAsia"/>
        </w:rPr>
        <w:t xml:space="preserve">= </w:t>
      </w:r>
      <w:r w:rsidR="00C55E76">
        <w:t>Evolved UMTS T</w:t>
      </w:r>
      <w:r w:rsidR="00965F65">
        <w:t>errestrial Radio Access Network</w:t>
      </w:r>
    </w:p>
    <w:p w:rsidR="00965F65" w:rsidRDefault="00E92F46" w:rsidP="00965F65">
      <w:pPr>
        <w:ind w:firstLineChars="200" w:firstLine="480"/>
      </w:pPr>
      <w:r>
        <w:rPr>
          <w:rFonts w:hint="eastAsia"/>
        </w:rPr>
        <w:t xml:space="preserve">   </w:t>
      </w:r>
      <w:r w:rsidR="00965F65">
        <w:t xml:space="preserve">UMTS=Universal </w:t>
      </w:r>
      <w:r>
        <w:t>Mobile Telecommunication System</w:t>
      </w:r>
      <w:r w:rsidR="00965F65">
        <w:t xml:space="preserve">. </w:t>
      </w:r>
    </w:p>
    <w:p w:rsidR="00965F65" w:rsidRPr="00965F65" w:rsidRDefault="00965F65" w:rsidP="00C55E76">
      <w:pPr>
        <w:pBdr>
          <w:bottom w:val="dotted" w:sz="24" w:space="1" w:color="auto"/>
        </w:pBdr>
        <w:ind w:firstLineChars="200" w:firstLine="480"/>
      </w:pPr>
    </w:p>
    <w:p w:rsidR="00B4224E" w:rsidRDefault="00B4224E" w:rsidP="00C55E76">
      <w:r>
        <w:rPr>
          <w:rFonts w:hint="eastAsia"/>
        </w:rPr>
        <w:t>10 items in 5G (</w:t>
      </w:r>
      <w:r w:rsidR="00F85980">
        <w:rPr>
          <w:rFonts w:hint="eastAsia"/>
        </w:rPr>
        <w:t xml:space="preserve">but </w:t>
      </w:r>
      <w:r>
        <w:rPr>
          <w:rFonts w:hint="eastAsia"/>
        </w:rPr>
        <w:t>not in 4G):</w:t>
      </w:r>
    </w:p>
    <w:p w:rsidR="00B4224E" w:rsidRDefault="00B4224E" w:rsidP="00C55E76"/>
    <w:p w:rsidR="000F066F" w:rsidRDefault="00092240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Wider BW:  wider than </w:t>
      </w:r>
      <w:r w:rsidR="000F066F">
        <w:rPr>
          <w:rFonts w:hint="eastAsia"/>
        </w:rPr>
        <w:t>60 MHz</w:t>
      </w:r>
      <w:r w:rsidR="006211A7">
        <w:rPr>
          <w:rFonts w:hint="eastAsia"/>
        </w:rPr>
        <w:t xml:space="preserve"> (100 MHz</w:t>
      </w:r>
      <w:r w:rsidR="008045E2">
        <w:rPr>
          <w:rFonts w:hint="eastAsia"/>
        </w:rPr>
        <w:t>/carrier</w:t>
      </w:r>
      <w:r w:rsidR="006211A7">
        <w:rPr>
          <w:rFonts w:hint="eastAsia"/>
        </w:rPr>
        <w:t xml:space="preserve"> or</w:t>
      </w:r>
      <w:r w:rsidR="00702777">
        <w:rPr>
          <w:rFonts w:hint="eastAsia"/>
        </w:rPr>
        <w:t xml:space="preserve"> </w:t>
      </w:r>
      <w:r w:rsidR="001D6DAA">
        <w:t>6</w:t>
      </w:r>
      <w:r w:rsidR="006211A7">
        <w:rPr>
          <w:rFonts w:hint="eastAsia"/>
        </w:rPr>
        <w:t>00 MHz</w:t>
      </w:r>
      <w:r w:rsidR="008045E2">
        <w:rPr>
          <w:rFonts w:hint="eastAsia"/>
        </w:rPr>
        <w:t>/carrier</w:t>
      </w:r>
      <w:r w:rsidR="006211A7">
        <w:rPr>
          <w:rFonts w:hint="eastAsia"/>
        </w:rPr>
        <w:t>)</w:t>
      </w:r>
      <w:r w:rsidR="000F066F">
        <w:rPr>
          <w:rFonts w:hint="eastAsia"/>
        </w:rPr>
        <w:t xml:space="preserve">. </w:t>
      </w:r>
    </w:p>
    <w:p w:rsidR="00BE3CD5" w:rsidRDefault="00092240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Higher Frequency: </w:t>
      </w:r>
      <w:r w:rsidR="00BE3CD5">
        <w:rPr>
          <w:rFonts w:hint="eastAsia"/>
        </w:rPr>
        <w:t xml:space="preserve"> FR1 (Sub-6 GHz)</w:t>
      </w:r>
      <w:r w:rsidR="00BE3CD5">
        <w:t>: &lt; 1 GHz, 3.5 GHz.</w:t>
      </w:r>
    </w:p>
    <w:p w:rsidR="000F066F" w:rsidRDefault="00BE3CD5" w:rsidP="00BE3CD5">
      <w:pPr>
        <w:pStyle w:val="a3"/>
        <w:ind w:leftChars="0" w:firstLineChars="300" w:firstLine="720"/>
      </w:pPr>
      <w:r>
        <w:t xml:space="preserve">           </w:t>
      </w:r>
      <w:r w:rsidR="00092240">
        <w:rPr>
          <w:rFonts w:hint="eastAsia"/>
        </w:rPr>
        <w:t>FR2 (</w:t>
      </w:r>
      <w:proofErr w:type="spellStart"/>
      <w:r w:rsidR="00092240">
        <w:rPr>
          <w:rFonts w:hint="eastAsia"/>
        </w:rPr>
        <w:t>mmWave</w:t>
      </w:r>
      <w:proofErr w:type="spellEnd"/>
      <w:r w:rsidR="001D6DAA">
        <w:rPr>
          <w:rFonts w:hint="eastAsia"/>
        </w:rPr>
        <w:t>): 28</w:t>
      </w:r>
      <w:r w:rsidR="001D6DAA">
        <w:t xml:space="preserve"> </w:t>
      </w:r>
      <w:r w:rsidR="001D6DAA">
        <w:rPr>
          <w:rFonts w:hint="eastAsia"/>
        </w:rPr>
        <w:t xml:space="preserve">GHz, </w:t>
      </w:r>
      <w:r>
        <w:t xml:space="preserve">29 GHz, </w:t>
      </w:r>
      <w:r w:rsidR="001D6DAA">
        <w:rPr>
          <w:rFonts w:hint="eastAsia"/>
        </w:rPr>
        <w:t>39</w:t>
      </w:r>
      <w:r w:rsidR="001D6DAA">
        <w:t xml:space="preserve"> </w:t>
      </w:r>
      <w:r w:rsidR="001D6DAA">
        <w:rPr>
          <w:rFonts w:hint="eastAsia"/>
        </w:rPr>
        <w:t>GHz</w:t>
      </w:r>
      <w:r w:rsidR="001D6DAA">
        <w:t xml:space="preserve">, </w:t>
      </w:r>
      <w:r w:rsidR="00C773A7">
        <w:t>and 300</w:t>
      </w:r>
      <w:r w:rsidR="001D6DAA">
        <w:t xml:space="preserve"> GHz.</w:t>
      </w:r>
      <w:r w:rsidR="000F066F">
        <w:rPr>
          <w:rFonts w:hint="eastAsia"/>
        </w:rPr>
        <w:t xml:space="preserve"> </w:t>
      </w:r>
    </w:p>
    <w:p w:rsidR="000F066F" w:rsidRDefault="00092240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Higher Modulation: </w:t>
      </w:r>
      <w:r w:rsidR="000F066F">
        <w:rPr>
          <w:rFonts w:hint="eastAsia"/>
        </w:rPr>
        <w:t xml:space="preserve"> </w:t>
      </w:r>
      <w:r w:rsidR="00C773A7">
        <w:t xml:space="preserve">128-QAM, </w:t>
      </w:r>
      <w:r w:rsidR="000F066F">
        <w:rPr>
          <w:rFonts w:hint="eastAsia"/>
        </w:rPr>
        <w:t>256</w:t>
      </w:r>
      <w:r w:rsidR="00FF0BF9">
        <w:rPr>
          <w:rFonts w:hint="eastAsia"/>
        </w:rPr>
        <w:t>-</w:t>
      </w:r>
      <w:r w:rsidR="000F066F">
        <w:rPr>
          <w:rFonts w:hint="eastAsia"/>
        </w:rPr>
        <w:t xml:space="preserve">QAM, </w:t>
      </w:r>
      <w:r w:rsidR="00FF0BF9">
        <w:rPr>
          <w:rFonts w:hint="eastAsia"/>
        </w:rPr>
        <w:t xml:space="preserve">512-QAM, </w:t>
      </w:r>
      <w:r w:rsidR="000F066F">
        <w:rPr>
          <w:rFonts w:hint="eastAsia"/>
        </w:rPr>
        <w:t>1024</w:t>
      </w:r>
      <w:r w:rsidR="00FF0BF9">
        <w:rPr>
          <w:rFonts w:hint="eastAsia"/>
        </w:rPr>
        <w:t>-</w:t>
      </w:r>
      <w:r w:rsidR="000F066F">
        <w:rPr>
          <w:rFonts w:hint="eastAsia"/>
        </w:rPr>
        <w:t xml:space="preserve">QAM. </w:t>
      </w:r>
    </w:p>
    <w:p w:rsidR="000F066F" w:rsidRDefault="000F066F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Uplink OFDMA: </w:t>
      </w:r>
      <w:r w:rsidR="00092240">
        <w:rPr>
          <w:rFonts w:hint="eastAsia"/>
        </w:rPr>
        <w:t xml:space="preserve"> </w:t>
      </w:r>
      <w:r>
        <w:rPr>
          <w:rFonts w:hint="eastAsia"/>
        </w:rPr>
        <w:t>GFDMA = Generalized FDMA for synchronizing uplink orthogonal frequencies</w:t>
      </w:r>
      <w:r w:rsidR="00092240">
        <w:rPr>
          <w:rFonts w:hint="eastAsia"/>
        </w:rPr>
        <w:t>.</w:t>
      </w:r>
      <w:r>
        <w:rPr>
          <w:rFonts w:hint="eastAsia"/>
        </w:rPr>
        <w:t xml:space="preserve"> </w:t>
      </w:r>
    </w:p>
    <w:p w:rsidR="000F066F" w:rsidRDefault="000F066F" w:rsidP="00F673FD">
      <w:pPr>
        <w:pStyle w:val="a3"/>
        <w:numPr>
          <w:ilvl w:val="0"/>
          <w:numId w:val="1"/>
        </w:numPr>
        <w:ind w:leftChars="0"/>
      </w:pPr>
      <w:proofErr w:type="spellStart"/>
      <w:proofErr w:type="gramStart"/>
      <w:r>
        <w:rPr>
          <w:rFonts w:hint="eastAsia"/>
        </w:rPr>
        <w:t>mMIMO</w:t>
      </w:r>
      <w:proofErr w:type="spellEnd"/>
      <w:proofErr w:type="gramEnd"/>
      <w:r>
        <w:rPr>
          <w:rFonts w:hint="eastAsia"/>
        </w:rPr>
        <w:t xml:space="preserve">: </w:t>
      </w:r>
      <w:r w:rsidR="00092240">
        <w:rPr>
          <w:rFonts w:hint="eastAsia"/>
        </w:rPr>
        <w:t>A</w:t>
      </w:r>
      <w:r>
        <w:rPr>
          <w:rFonts w:hint="eastAsia"/>
        </w:rPr>
        <w:t xml:space="preserve">rray antennas </w:t>
      </w:r>
      <w:r w:rsidR="00092240">
        <w:rPr>
          <w:rFonts w:hint="eastAsia"/>
        </w:rPr>
        <w:t>for</w:t>
      </w:r>
      <w:r w:rsidR="001D6DAA">
        <w:t xml:space="preserve"> up to</w:t>
      </w:r>
      <w:r w:rsidR="00092240">
        <w:rPr>
          <w:rFonts w:hint="eastAsia"/>
        </w:rPr>
        <w:t xml:space="preserve"> </w:t>
      </w:r>
      <w:r>
        <w:rPr>
          <w:rFonts w:hint="eastAsia"/>
        </w:rPr>
        <w:t>100x100</w:t>
      </w:r>
      <w:r w:rsidR="00092240">
        <w:rPr>
          <w:rFonts w:hint="eastAsia"/>
        </w:rPr>
        <w:t>.</w:t>
      </w:r>
      <w:r>
        <w:rPr>
          <w:rFonts w:hint="eastAsia"/>
        </w:rPr>
        <w:t xml:space="preserve"> </w:t>
      </w:r>
    </w:p>
    <w:p w:rsidR="000F066F" w:rsidRDefault="000F066F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MU-MIMO: </w:t>
      </w:r>
      <w:r w:rsidR="00092240">
        <w:rPr>
          <w:rFonts w:hint="eastAsia"/>
        </w:rPr>
        <w:t xml:space="preserve">Multi-user </w:t>
      </w:r>
      <w:r>
        <w:rPr>
          <w:rFonts w:hint="eastAsia"/>
        </w:rPr>
        <w:t>MIMO</w:t>
      </w:r>
      <w:r w:rsidR="00092240">
        <w:rPr>
          <w:rFonts w:hint="eastAsia"/>
        </w:rPr>
        <w:t>.</w:t>
      </w:r>
      <w:r>
        <w:rPr>
          <w:rFonts w:hint="eastAsia"/>
        </w:rPr>
        <w:t xml:space="preserve"> </w:t>
      </w:r>
    </w:p>
    <w:p w:rsidR="000F066F" w:rsidRDefault="000F066F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Beam Forming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 w:rsidR="00092240">
        <w:rPr>
          <w:rFonts w:hint="eastAsia"/>
        </w:rPr>
        <w:t>Optimize beam forming effect for a specific user to increase transmitting distance</w:t>
      </w:r>
      <w:r>
        <w:rPr>
          <w:rFonts w:hint="eastAsia"/>
        </w:rPr>
        <w:t xml:space="preserve"> </w:t>
      </w:r>
      <w:r w:rsidR="00092240">
        <w:rPr>
          <w:rFonts w:hint="eastAsia"/>
        </w:rPr>
        <w:t>（</w:t>
      </w:r>
      <w:r w:rsidR="00092240">
        <w:rPr>
          <w:rFonts w:hint="eastAsia"/>
        </w:rPr>
        <w:t xml:space="preserve">particularly used in </w:t>
      </w:r>
      <w:proofErr w:type="spellStart"/>
      <w:r>
        <w:rPr>
          <w:rFonts w:hint="eastAsia"/>
        </w:rPr>
        <w:t>mmWAVE</w:t>
      </w:r>
      <w:proofErr w:type="spellEnd"/>
      <w:r w:rsidR="00092240">
        <w:rPr>
          <w:rFonts w:hint="eastAsia"/>
        </w:rPr>
        <w:t>）</w:t>
      </w:r>
      <w:r w:rsidR="00092240">
        <w:rPr>
          <w:rFonts w:hint="eastAsia"/>
        </w:rPr>
        <w:t>.</w:t>
      </w:r>
      <w:r>
        <w:rPr>
          <w:rFonts w:hint="eastAsia"/>
        </w:rPr>
        <w:t xml:space="preserve"> </w:t>
      </w:r>
    </w:p>
    <w:p w:rsidR="000F066F" w:rsidRDefault="00092240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P</w:t>
      </w:r>
      <w:r w:rsidR="000F066F">
        <w:rPr>
          <w:rFonts w:hint="eastAsia"/>
        </w:rPr>
        <w:t>ilot signal</w:t>
      </w:r>
      <w:r>
        <w:rPr>
          <w:rFonts w:hint="eastAsia"/>
        </w:rPr>
        <w:t>s</w:t>
      </w:r>
      <w:r w:rsidR="00B4224E">
        <w:rPr>
          <w:rFonts w:hint="eastAsia"/>
        </w:rPr>
        <w:t xml:space="preserve">: </w:t>
      </w:r>
      <w:r>
        <w:rPr>
          <w:rFonts w:hint="eastAsia"/>
        </w:rPr>
        <w:t xml:space="preserve"> appear in non-regular period</w:t>
      </w:r>
      <w:r w:rsidR="000F066F">
        <w:rPr>
          <w:rFonts w:hint="eastAsia"/>
        </w:rPr>
        <w:t xml:space="preserve">. </w:t>
      </w:r>
    </w:p>
    <w:p w:rsidR="000F066F" w:rsidRDefault="00092240" w:rsidP="00F673FD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Increase the bandwidth of a single </w:t>
      </w:r>
      <w:r w:rsidR="000F066F">
        <w:rPr>
          <w:rFonts w:hint="eastAsia"/>
        </w:rPr>
        <w:t>subcarrier</w:t>
      </w:r>
      <w:r>
        <w:rPr>
          <w:rFonts w:hint="eastAsia"/>
        </w:rPr>
        <w:t xml:space="preserve"> and the gap between two su</w:t>
      </w:r>
      <w:r w:rsidR="000F066F">
        <w:rPr>
          <w:rFonts w:hint="eastAsia"/>
        </w:rPr>
        <w:t>bcarriers</w:t>
      </w:r>
      <w:r w:rsidR="005F59DB">
        <w:rPr>
          <w:rFonts w:hint="eastAsia"/>
        </w:rPr>
        <w:t xml:space="preserve"> to reduce the </w:t>
      </w:r>
      <w:r w:rsidR="005F59DB">
        <w:t>Doppler</w:t>
      </w:r>
      <w:r>
        <w:rPr>
          <w:rFonts w:hint="eastAsia"/>
        </w:rPr>
        <w:t xml:space="preserve"> </w:t>
      </w:r>
      <w:r w:rsidR="005F59DB">
        <w:t>Effect</w:t>
      </w:r>
      <w:r>
        <w:rPr>
          <w:rFonts w:hint="eastAsia"/>
        </w:rPr>
        <w:t>.</w:t>
      </w:r>
      <w:r w:rsidR="000F066F">
        <w:rPr>
          <w:rFonts w:hint="eastAsia"/>
        </w:rPr>
        <w:t xml:space="preserve"> </w:t>
      </w:r>
    </w:p>
    <w:p w:rsidR="00830840" w:rsidRPr="00830840" w:rsidRDefault="00830840" w:rsidP="00830840">
      <w:pPr>
        <w:pStyle w:val="a3"/>
        <w:numPr>
          <w:ilvl w:val="0"/>
          <w:numId w:val="1"/>
        </w:numPr>
        <w:ind w:leftChars="0"/>
      </w:pPr>
      <w:r w:rsidRPr="00830840">
        <w:t xml:space="preserve">Antenna and RF circuits: use </w:t>
      </w:r>
      <w:proofErr w:type="spellStart"/>
      <w:r w:rsidRPr="00830840">
        <w:t>GaN</w:t>
      </w:r>
      <w:proofErr w:type="spellEnd"/>
      <w:r w:rsidRPr="00830840">
        <w:t xml:space="preserve"> on </w:t>
      </w:r>
      <w:proofErr w:type="spellStart"/>
      <w:r w:rsidRPr="00830840">
        <w:t>SiC</w:t>
      </w:r>
      <w:proofErr w:type="spellEnd"/>
      <w:r w:rsidRPr="00830840">
        <w:t xml:space="preserve"> or GaAs as materials to reduce the noise in high frequency. </w:t>
      </w:r>
    </w:p>
    <w:p w:rsidR="00074251" w:rsidRDefault="00074251" w:rsidP="00074251">
      <w:pPr>
        <w:pStyle w:val="a3"/>
        <w:pBdr>
          <w:bottom w:val="dotted" w:sz="24" w:space="1" w:color="auto"/>
        </w:pBdr>
        <w:ind w:leftChars="0"/>
      </w:pPr>
    </w:p>
    <w:p w:rsidR="00F85980" w:rsidRDefault="00F85980" w:rsidP="000E657B"/>
    <w:p w:rsidR="005F59DB" w:rsidRDefault="00F85980" w:rsidP="000E657B">
      <w:r>
        <w:rPr>
          <w:rFonts w:hint="eastAsia"/>
        </w:rPr>
        <w:t>Not-in 5G (</w:t>
      </w:r>
      <w:r w:rsidR="005F59DB">
        <w:rPr>
          <w:rFonts w:hint="eastAsia"/>
        </w:rPr>
        <w:t>but m</w:t>
      </w:r>
      <w:r>
        <w:rPr>
          <w:rFonts w:hint="eastAsia"/>
        </w:rPr>
        <w:t xml:space="preserve">ay appear in 6G or the following </w:t>
      </w:r>
      <w:r w:rsidR="005F59DB">
        <w:rPr>
          <w:rFonts w:hint="eastAsia"/>
        </w:rPr>
        <w:t>generations</w:t>
      </w:r>
      <w:r>
        <w:rPr>
          <w:rFonts w:hint="eastAsia"/>
        </w:rPr>
        <w:t>)</w:t>
      </w:r>
      <w:r w:rsidR="005F59DB">
        <w:rPr>
          <w:rFonts w:hint="eastAsia"/>
        </w:rPr>
        <w:t>.</w:t>
      </w:r>
    </w:p>
    <w:p w:rsidR="000E657B" w:rsidRDefault="000E657B" w:rsidP="000E657B">
      <w:pPr>
        <w:pStyle w:val="a3"/>
        <w:ind w:leftChars="0"/>
      </w:pPr>
    </w:p>
    <w:p w:rsidR="000E657B" w:rsidRPr="00C55E76" w:rsidRDefault="000E657B" w:rsidP="000E657B">
      <w:pPr>
        <w:pStyle w:val="a3"/>
        <w:numPr>
          <w:ilvl w:val="0"/>
          <w:numId w:val="1"/>
        </w:numPr>
        <w:ind w:leftChars="0"/>
        <w:rPr>
          <w:color w:val="000000" w:themeColor="text1"/>
        </w:rPr>
      </w:pPr>
      <w:r w:rsidRPr="00C55E76">
        <w:rPr>
          <w:rFonts w:hint="eastAsia"/>
          <w:color w:val="000000" w:themeColor="text1"/>
        </w:rPr>
        <w:t>NOMA</w:t>
      </w:r>
      <w:r w:rsidR="00DC0B0C">
        <w:rPr>
          <w:color w:val="000000" w:themeColor="text1"/>
        </w:rPr>
        <w:t xml:space="preserve"> (Non-Orthogonal Multiple Access)</w:t>
      </w:r>
      <w:r w:rsidRPr="00C55E76">
        <w:rPr>
          <w:rFonts w:hint="eastAsia"/>
          <w:color w:val="000000" w:themeColor="text1"/>
        </w:rPr>
        <w:t xml:space="preserve">: </w:t>
      </w:r>
      <w:r w:rsidR="005F59DB">
        <w:rPr>
          <w:rFonts w:hint="eastAsia"/>
          <w:color w:val="000000" w:themeColor="text1"/>
        </w:rPr>
        <w:t>Use the same frequency for different</w:t>
      </w:r>
      <w:r w:rsidR="00DC0B0C">
        <w:rPr>
          <w:color w:val="000000" w:themeColor="text1"/>
        </w:rPr>
        <w:t xml:space="preserve"> distances with different</w:t>
      </w:r>
      <w:r w:rsidR="005F59DB">
        <w:rPr>
          <w:rFonts w:hint="eastAsia"/>
          <w:color w:val="000000" w:themeColor="text1"/>
        </w:rPr>
        <w:t xml:space="preserve"> RSRP.</w:t>
      </w:r>
      <w:bookmarkStart w:id="0" w:name="_GoBack"/>
      <w:bookmarkEnd w:id="0"/>
    </w:p>
    <w:p w:rsidR="000E657B" w:rsidRDefault="005F59DB" w:rsidP="000E657B">
      <w:pPr>
        <w:pStyle w:val="a3"/>
        <w:numPr>
          <w:ilvl w:val="0"/>
          <w:numId w:val="1"/>
        </w:numPr>
        <w:ind w:leftChars="0"/>
        <w:rPr>
          <w:color w:val="000000" w:themeColor="text1"/>
        </w:rPr>
      </w:pPr>
      <w:r>
        <w:rPr>
          <w:rFonts w:hint="eastAsia"/>
          <w:color w:val="000000" w:themeColor="text1"/>
        </w:rPr>
        <w:t>FD (</w:t>
      </w:r>
      <w:r w:rsidR="000E657B" w:rsidRPr="00C55E76">
        <w:rPr>
          <w:rFonts w:hint="eastAsia"/>
          <w:color w:val="000000" w:themeColor="text1"/>
        </w:rPr>
        <w:t>Frequency Duplex</w:t>
      </w:r>
      <w:r>
        <w:rPr>
          <w:rFonts w:hint="eastAsia"/>
          <w:color w:val="000000" w:themeColor="text1"/>
        </w:rPr>
        <w:t>):</w:t>
      </w:r>
      <w:r w:rsidR="000E657B" w:rsidRPr="00C55E76"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 xml:space="preserve">Use the same frequency for uplink and </w:t>
      </w:r>
      <w:r w:rsidR="006166DC">
        <w:rPr>
          <w:color w:val="000000" w:themeColor="text1"/>
        </w:rPr>
        <w:t>downlink.</w:t>
      </w:r>
    </w:p>
    <w:p w:rsidR="001D6DAA" w:rsidRPr="00C55E76" w:rsidRDefault="001D6DAA" w:rsidP="000E657B">
      <w:pPr>
        <w:pStyle w:val="a3"/>
        <w:numPr>
          <w:ilvl w:val="0"/>
          <w:numId w:val="1"/>
        </w:numPr>
        <w:ind w:leftChars="0"/>
        <w:rPr>
          <w:color w:val="000000" w:themeColor="text1"/>
        </w:rPr>
      </w:pPr>
      <w:r>
        <w:rPr>
          <w:rFonts w:hint="eastAsia"/>
          <w:color w:val="000000" w:themeColor="text1"/>
        </w:rPr>
        <w:t>Lo</w:t>
      </w:r>
      <w:r w:rsidR="000E38BD">
        <w:rPr>
          <w:color w:val="000000" w:themeColor="text1"/>
        </w:rPr>
        <w:t>w-</w:t>
      </w:r>
      <w:r w:rsidR="000E38BD">
        <w:rPr>
          <w:rFonts w:hint="eastAsia"/>
          <w:color w:val="000000" w:themeColor="text1"/>
        </w:rPr>
        <w:t>Ea</w:t>
      </w:r>
      <w:r w:rsidR="000E38BD">
        <w:rPr>
          <w:color w:val="000000" w:themeColor="text1"/>
        </w:rPr>
        <w:t>rth-</w:t>
      </w:r>
      <w:r w:rsidR="000E38BD">
        <w:rPr>
          <w:rFonts w:hint="eastAsia"/>
          <w:color w:val="000000" w:themeColor="text1"/>
        </w:rPr>
        <w:t>O</w:t>
      </w:r>
      <w:r>
        <w:rPr>
          <w:color w:val="000000" w:themeColor="text1"/>
        </w:rPr>
        <w:t xml:space="preserve">rbit </w:t>
      </w:r>
      <w:r w:rsidR="000E38BD">
        <w:rPr>
          <w:color w:val="000000" w:themeColor="text1"/>
        </w:rPr>
        <w:t xml:space="preserve">(LEO) </w:t>
      </w:r>
      <w:r>
        <w:rPr>
          <w:color w:val="000000" w:themeColor="text1"/>
        </w:rPr>
        <w:t>Satellite.</w:t>
      </w:r>
    </w:p>
    <w:p w:rsidR="000E657B" w:rsidRPr="00C55E76" w:rsidRDefault="000E657B" w:rsidP="000E657B">
      <w:pPr>
        <w:pStyle w:val="a3"/>
        <w:ind w:leftChars="0"/>
        <w:rPr>
          <w:color w:val="000000" w:themeColor="text1"/>
        </w:rPr>
      </w:pPr>
    </w:p>
    <w:p w:rsidR="007F4551" w:rsidRDefault="00074251">
      <w:r>
        <w:rPr>
          <w:rFonts w:hint="eastAsia"/>
        </w:rPr>
        <w:t>*********************************************************************</w:t>
      </w:r>
    </w:p>
    <w:sectPr w:rsidR="007F455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B53780"/>
    <w:multiLevelType w:val="hybridMultilevel"/>
    <w:tmpl w:val="ADF87BC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66F"/>
    <w:rsid w:val="00074251"/>
    <w:rsid w:val="00092240"/>
    <w:rsid w:val="000E38BD"/>
    <w:rsid w:val="000E657B"/>
    <w:rsid w:val="000F066F"/>
    <w:rsid w:val="001D6DAA"/>
    <w:rsid w:val="00293F20"/>
    <w:rsid w:val="005F59DB"/>
    <w:rsid w:val="006166DC"/>
    <w:rsid w:val="006211A7"/>
    <w:rsid w:val="00685CA1"/>
    <w:rsid w:val="00702777"/>
    <w:rsid w:val="007F4551"/>
    <w:rsid w:val="008045E2"/>
    <w:rsid w:val="00830840"/>
    <w:rsid w:val="008426D9"/>
    <w:rsid w:val="009167CA"/>
    <w:rsid w:val="00965F65"/>
    <w:rsid w:val="00B4224E"/>
    <w:rsid w:val="00BE3CD5"/>
    <w:rsid w:val="00C55E76"/>
    <w:rsid w:val="00C773A7"/>
    <w:rsid w:val="00D274AA"/>
    <w:rsid w:val="00D43413"/>
    <w:rsid w:val="00DC0B0C"/>
    <w:rsid w:val="00E92F46"/>
    <w:rsid w:val="00F673FD"/>
    <w:rsid w:val="00F85980"/>
    <w:rsid w:val="00FF0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09843"/>
  <w15:docId w15:val="{CBEDB012-ADCD-48D2-A295-47629E385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3F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30D82-6BA0-4160-BD98-CA3890EE9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1215</Characters>
  <Application>Microsoft Office Word</Application>
  <DocSecurity>0</DocSecurity>
  <Lines>10</Lines>
  <Paragraphs>2</Paragraphs>
  <ScaleCrop>false</ScaleCrop>
  <Company>Office</Company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</dc:creator>
  <cp:lastModifiedBy>USER</cp:lastModifiedBy>
  <cp:revision>8</cp:revision>
  <dcterms:created xsi:type="dcterms:W3CDTF">2021-03-31T01:22:00Z</dcterms:created>
  <dcterms:modified xsi:type="dcterms:W3CDTF">2023-05-03T08:30:00Z</dcterms:modified>
</cp:coreProperties>
</file>